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6F" w:rsidRDefault="00FA276F" w:rsidP="00FA276F">
      <w:pPr>
        <w:pStyle w:val="a7"/>
        <w:jc w:val="right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                                                                                                                                                    </w:t>
      </w:r>
      <w:r w:rsidR="00F619B4" w:rsidRPr="00FA276F">
        <w:rPr>
          <w:rFonts w:ascii="Liberation Serif" w:hAnsi="Liberation Serif"/>
        </w:rPr>
        <w:t>Утверждено решением межведомственной комиссии</w:t>
      </w:r>
    </w:p>
    <w:p w:rsidR="00FA276F" w:rsidRDefault="00FA276F" w:rsidP="00FA276F">
      <w:pPr>
        <w:pStyle w:val="a7"/>
        <w:jc w:val="right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     </w:t>
      </w:r>
      <w:r w:rsidR="00F619B4" w:rsidRPr="00FA276F"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lang w:val="ru-RU"/>
        </w:rPr>
        <w:t xml:space="preserve">                                  </w:t>
      </w:r>
      <w:r w:rsidR="002F1B7E">
        <w:rPr>
          <w:rFonts w:ascii="Liberation Serif" w:hAnsi="Liberation Serif"/>
          <w:lang w:val="ru-RU"/>
        </w:rPr>
        <w:t xml:space="preserve">            </w:t>
      </w:r>
      <w:r>
        <w:rPr>
          <w:rFonts w:ascii="Liberation Serif" w:hAnsi="Liberation Serif"/>
          <w:lang w:val="ru-RU"/>
        </w:rPr>
        <w:t xml:space="preserve">  </w:t>
      </w:r>
      <w:r w:rsidR="00F619B4" w:rsidRPr="00FA276F">
        <w:rPr>
          <w:rFonts w:ascii="Liberation Serif" w:hAnsi="Liberation Serif"/>
        </w:rPr>
        <w:t xml:space="preserve">по вопросам организации отдыха и оздоровления детей </w:t>
      </w:r>
    </w:p>
    <w:p w:rsidR="002F1B7E" w:rsidRDefault="001E42FB" w:rsidP="002F1B7E">
      <w:pPr>
        <w:pStyle w:val="a7"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                                    </w:t>
      </w:r>
      <w:r w:rsidR="00FA276F" w:rsidRPr="00FA276F">
        <w:rPr>
          <w:rFonts w:ascii="Liberation Serif" w:hAnsi="Liberation Serif"/>
          <w:lang w:val="ru-RU"/>
        </w:rPr>
        <w:t>Половинского</w:t>
      </w:r>
      <w:r w:rsidR="00F619B4" w:rsidRPr="00FA276F">
        <w:rPr>
          <w:rFonts w:ascii="Liberation Serif" w:hAnsi="Liberation Serif"/>
        </w:rPr>
        <w:t xml:space="preserve"> </w:t>
      </w:r>
      <w:r w:rsidR="002F1B7E">
        <w:rPr>
          <w:rFonts w:ascii="Liberation Serif" w:hAnsi="Liberation Serif"/>
          <w:lang w:val="ru-RU"/>
        </w:rPr>
        <w:t>муниципального округа</w:t>
      </w:r>
    </w:p>
    <w:p w:rsidR="001E42FB" w:rsidRDefault="002F1B7E" w:rsidP="002F1B7E">
      <w:pPr>
        <w:pStyle w:val="a7"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       </w:t>
      </w:r>
      <w:r w:rsidR="00FA276F" w:rsidRPr="00FA276F">
        <w:rPr>
          <w:rFonts w:ascii="Liberation Serif" w:hAnsi="Liberation Serif"/>
          <w:lang w:val="ru-RU"/>
        </w:rPr>
        <w:t>Курганской области</w:t>
      </w:r>
      <w:r w:rsidR="00F619B4" w:rsidRPr="00FA276F">
        <w:rPr>
          <w:rFonts w:ascii="Liberation Serif" w:hAnsi="Liberation Serif"/>
        </w:rPr>
        <w:t xml:space="preserve"> </w:t>
      </w:r>
    </w:p>
    <w:p w:rsidR="006A48B1" w:rsidRDefault="002F1B7E" w:rsidP="00770BEB">
      <w:pPr>
        <w:pStyle w:val="a7"/>
        <w:jc w:val="center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 xml:space="preserve">                                </w:t>
      </w:r>
      <w:r w:rsidR="00F619B4" w:rsidRPr="00FA276F">
        <w:rPr>
          <w:rFonts w:ascii="Liberation Serif" w:hAnsi="Liberation Serif"/>
        </w:rPr>
        <w:t xml:space="preserve">(протокол № </w:t>
      </w:r>
      <w:r w:rsidR="00FA276F">
        <w:rPr>
          <w:rFonts w:ascii="Liberation Serif" w:hAnsi="Liberation Serif"/>
          <w:lang w:val="ru-RU"/>
        </w:rPr>
        <w:t>4</w:t>
      </w:r>
      <w:r w:rsidR="00F619B4" w:rsidRPr="00FA276F">
        <w:rPr>
          <w:rFonts w:ascii="Liberation Serif" w:hAnsi="Liberation Serif"/>
        </w:rPr>
        <w:t xml:space="preserve"> от 22 декабря 202</w:t>
      </w:r>
      <w:r w:rsidR="00FA276F">
        <w:rPr>
          <w:rFonts w:ascii="Liberation Serif" w:hAnsi="Liberation Serif"/>
          <w:lang w:val="ru-RU"/>
        </w:rPr>
        <w:t>3</w:t>
      </w:r>
      <w:r w:rsidR="00F619B4" w:rsidRPr="00FA276F">
        <w:rPr>
          <w:rFonts w:ascii="Liberation Serif" w:hAnsi="Liberation Serif"/>
        </w:rPr>
        <w:t xml:space="preserve"> г.)</w:t>
      </w:r>
    </w:p>
    <w:p w:rsidR="00770BEB" w:rsidRPr="00770BEB" w:rsidRDefault="00770BEB" w:rsidP="00770BEB">
      <w:pPr>
        <w:pStyle w:val="a7"/>
        <w:jc w:val="center"/>
        <w:rPr>
          <w:rFonts w:ascii="Liberation Serif" w:hAnsi="Liberation Serif"/>
          <w:lang w:val="ru-RU"/>
        </w:rPr>
      </w:pPr>
    </w:p>
    <w:p w:rsidR="00770BEB" w:rsidRPr="00770BEB" w:rsidRDefault="00770BEB" w:rsidP="00770BEB">
      <w:pPr>
        <w:pStyle w:val="a9"/>
        <w:jc w:val="center"/>
        <w:rPr>
          <w:rFonts w:ascii="Liberation Serif" w:hAnsi="Liberation Serif" w:cs="Times New Roman"/>
          <w:b/>
          <w:sz w:val="24"/>
          <w:szCs w:val="24"/>
          <w:u w:val="single"/>
        </w:rPr>
      </w:pPr>
      <w:r w:rsidRPr="00770BEB">
        <w:rPr>
          <w:rFonts w:ascii="Liberation Serif" w:hAnsi="Liberation Serif" w:cs="Times New Roman"/>
          <w:b/>
          <w:sz w:val="24"/>
          <w:szCs w:val="24"/>
          <w:u w:val="single"/>
        </w:rPr>
        <w:t>План мероприятий</w:t>
      </w:r>
      <w:r w:rsidRPr="00770BEB">
        <w:rPr>
          <w:rFonts w:ascii="Liberation Serif" w:hAnsi="Liberation Serif" w:cs="Times New Roman"/>
          <w:b/>
          <w:sz w:val="24"/>
          <w:szCs w:val="24"/>
          <w:u w:val="single"/>
        </w:rPr>
        <w:t xml:space="preserve"> (дорожная карта)</w:t>
      </w:r>
      <w:r w:rsidRPr="00770BEB">
        <w:rPr>
          <w:rFonts w:ascii="Liberation Serif" w:hAnsi="Liberation Serif" w:cs="Times New Roman"/>
          <w:b/>
          <w:sz w:val="24"/>
          <w:szCs w:val="24"/>
          <w:u w:val="single"/>
        </w:rPr>
        <w:t xml:space="preserve"> по подготовке и организации летней оздоровительной кампании 20</w:t>
      </w:r>
      <w:r w:rsidRPr="00770BEB">
        <w:rPr>
          <w:rFonts w:ascii="Liberation Serif" w:hAnsi="Liberation Serif" w:cs="Times New Roman"/>
          <w:b/>
          <w:sz w:val="24"/>
          <w:szCs w:val="24"/>
          <w:u w:val="single"/>
        </w:rPr>
        <w:t>24 года</w:t>
      </w:r>
    </w:p>
    <w:p w:rsidR="00770BEB" w:rsidRPr="00770BEB" w:rsidRDefault="00770BEB" w:rsidP="002F1B7E">
      <w:pPr>
        <w:pStyle w:val="a7"/>
        <w:jc w:val="center"/>
        <w:rPr>
          <w:rFonts w:ascii="Liberation Serif" w:hAnsi="Liberation Serif"/>
          <w:lang w:val="ru-RU"/>
        </w:rPr>
      </w:pPr>
    </w:p>
    <w:tbl>
      <w:tblPr>
        <w:tblStyle w:val="a8"/>
        <w:tblW w:w="10187" w:type="dxa"/>
        <w:tblInd w:w="-526" w:type="dxa"/>
        <w:tblLook w:val="04A0" w:firstRow="1" w:lastRow="0" w:firstColumn="1" w:lastColumn="0" w:noHBand="0" w:noVBand="1"/>
      </w:tblPr>
      <w:tblGrid>
        <w:gridCol w:w="568"/>
        <w:gridCol w:w="4821"/>
        <w:gridCol w:w="2307"/>
        <w:gridCol w:w="2491"/>
      </w:tblGrid>
      <w:tr w:rsidR="001E42FB" w:rsidRPr="001E42FB" w:rsidTr="004C427B">
        <w:trPr>
          <w:trHeight w:val="635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482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49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Ответственные </w:t>
            </w:r>
          </w:p>
        </w:tc>
      </w:tr>
      <w:tr w:rsidR="001E42FB" w:rsidRPr="001E42FB" w:rsidTr="004C427B">
        <w:trPr>
          <w:trHeight w:val="1889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821" w:type="dxa"/>
          </w:tcPr>
          <w:p w:rsidR="001E42FB" w:rsidRPr="001E42FB" w:rsidRDefault="001E42FB" w:rsidP="00635EDD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635EDD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Половинского МО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по организации отдыха, оздоровления и занятости детей и подростков в 20</w:t>
            </w:r>
            <w:r w:rsidR="00635EDD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24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до 20 марта</w:t>
            </w:r>
          </w:p>
        </w:tc>
        <w:tc>
          <w:tcPr>
            <w:tcW w:w="2491" w:type="dxa"/>
          </w:tcPr>
          <w:p w:rsidR="001E42FB" w:rsidRPr="001E42FB" w:rsidRDefault="00635EDD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МОУО Администрации Половинского МО</w:t>
            </w:r>
          </w:p>
        </w:tc>
      </w:tr>
      <w:tr w:rsidR="001E42FB" w:rsidRPr="001E42FB" w:rsidTr="004C427B">
        <w:trPr>
          <w:trHeight w:val="1904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821" w:type="dxa"/>
          </w:tcPr>
          <w:p w:rsidR="001E42FB" w:rsidRPr="001E42FB" w:rsidRDefault="001E42FB" w:rsidP="002F1B7E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Организация информирования населения о проведении оздоровительной кампании на территории </w:t>
            </w:r>
            <w:r w:rsidR="002F1B7E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Половинского МО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(родительские собрания, сайты ОУ, СМИ)</w:t>
            </w:r>
          </w:p>
        </w:tc>
        <w:tc>
          <w:tcPr>
            <w:tcW w:w="2307" w:type="dxa"/>
          </w:tcPr>
          <w:p w:rsidR="001E42FB" w:rsidRPr="001E42FB" w:rsidRDefault="00635EDD" w:rsidP="00635EDD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с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01 </w:t>
            </w: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марта</w:t>
            </w:r>
          </w:p>
        </w:tc>
        <w:tc>
          <w:tcPr>
            <w:tcW w:w="2491" w:type="dxa"/>
          </w:tcPr>
          <w:p w:rsidR="001E42FB" w:rsidRPr="001E42FB" w:rsidRDefault="00FF67EE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МОУО Администрации Половинского МО</w:t>
            </w: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руководители ОУ</w:t>
            </w:r>
          </w:p>
        </w:tc>
      </w:tr>
      <w:tr w:rsidR="001E42FB" w:rsidRPr="001E42FB" w:rsidTr="004C427B">
        <w:trPr>
          <w:trHeight w:val="1255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821" w:type="dxa"/>
          </w:tcPr>
          <w:p w:rsidR="001E42FB" w:rsidRPr="001E42FB" w:rsidRDefault="001E42FB" w:rsidP="00770BE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Согласование лагерей дневного пребывания на базе образовательных учреждений и количества детей в них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до 20 марта</w:t>
            </w:r>
          </w:p>
        </w:tc>
        <w:tc>
          <w:tcPr>
            <w:tcW w:w="249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руководители ОУ</w:t>
            </w:r>
          </w:p>
        </w:tc>
      </w:tr>
      <w:tr w:rsidR="001E42FB" w:rsidRPr="001E42FB" w:rsidTr="004C427B">
        <w:trPr>
          <w:trHeight w:val="1904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4821" w:type="dxa"/>
          </w:tcPr>
          <w:p w:rsidR="001E42FB" w:rsidRPr="001E42FB" w:rsidRDefault="001E42FB" w:rsidP="00770BE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Рассмотрение вопроса о задачах и организационных мероприятиях по подготовке к летней оздоровительной кампании 20</w:t>
            </w:r>
            <w:r w:rsidR="00FF67EE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24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на  совещании руководителей ОУ</w:t>
            </w:r>
            <w:r w:rsidR="00770BE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491" w:type="dxa"/>
          </w:tcPr>
          <w:p w:rsidR="001E42FB" w:rsidRPr="001E42FB" w:rsidRDefault="00FF67EE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МОУО Администрации Половинского МО</w:t>
            </w: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руководители ОУ</w:t>
            </w:r>
          </w:p>
        </w:tc>
      </w:tr>
      <w:tr w:rsidR="001E42FB" w:rsidRPr="001E42FB" w:rsidTr="004C427B">
        <w:trPr>
          <w:trHeight w:val="1255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4821" w:type="dxa"/>
          </w:tcPr>
          <w:p w:rsidR="001E42FB" w:rsidRPr="001E42FB" w:rsidRDefault="001E42FB" w:rsidP="00FF67EE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Формирование реестра учреждений отдыха и оздоровления, находящихся на территории </w:t>
            </w:r>
            <w:r w:rsidR="00FF67EE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Половинского МО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до 25 марта</w:t>
            </w:r>
          </w:p>
        </w:tc>
        <w:tc>
          <w:tcPr>
            <w:tcW w:w="249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ответственные УО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4821" w:type="dxa"/>
          </w:tcPr>
          <w:p w:rsidR="001E42FB" w:rsidRPr="001E42FB" w:rsidRDefault="001E42FB" w:rsidP="00FF67EE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Подготовка приказа </w:t>
            </w:r>
            <w:r w:rsidR="00FF67EE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МОУО Администрации Половинского МО</w:t>
            </w:r>
            <w:r w:rsidR="00FF67EE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об организации отдыха, оздоровления и занятости детей и подростков в </w:t>
            </w:r>
            <w:r w:rsidR="00FF67EE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2024г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</w:tcPr>
          <w:p w:rsidR="001E42FB" w:rsidRPr="001E42FB" w:rsidRDefault="001E42FB" w:rsidP="00FF67EE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до</w:t>
            </w:r>
            <w:r w:rsidR="00FF67EE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01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апреля</w:t>
            </w:r>
          </w:p>
        </w:tc>
        <w:tc>
          <w:tcPr>
            <w:tcW w:w="2491" w:type="dxa"/>
          </w:tcPr>
          <w:p w:rsidR="001E42FB" w:rsidRPr="001E42FB" w:rsidRDefault="00FF67EE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МОУО Администрации Половинского МО</w:t>
            </w: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ответственные УО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482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Подготовка методических рекомендаций по организации деятельности лагерей</w:t>
            </w:r>
          </w:p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до 20 марта</w:t>
            </w:r>
          </w:p>
        </w:tc>
        <w:tc>
          <w:tcPr>
            <w:tcW w:w="249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ответственные УО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4821" w:type="dxa"/>
          </w:tcPr>
          <w:p w:rsidR="001E42FB" w:rsidRPr="001E42FB" w:rsidRDefault="001E42FB" w:rsidP="00FF67EE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Совещания с заместителями руководителей образовательных учреждений, начальников </w:t>
            </w:r>
            <w:r w:rsidR="00FF67EE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lastRenderedPageBreak/>
              <w:t>ЛДП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, ответственных за организацию временной трудовой занятости несовершеннолетних о ходе подготовки к летней оздоровительной кампании.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lastRenderedPageBreak/>
              <w:t>до 1 мая</w:t>
            </w:r>
          </w:p>
        </w:tc>
        <w:tc>
          <w:tcPr>
            <w:tcW w:w="2491" w:type="dxa"/>
          </w:tcPr>
          <w:p w:rsidR="001E42FB" w:rsidRPr="001E42FB" w:rsidRDefault="00FF67EE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МОУО Администрации </w:t>
            </w: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lastRenderedPageBreak/>
              <w:t>Половинского МО</w:t>
            </w: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ответственные УО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1" w:type="dxa"/>
          </w:tcPr>
          <w:p w:rsidR="001E42FB" w:rsidRPr="001E42FB" w:rsidRDefault="001E42FB" w:rsidP="002F1B7E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Заключение контрактов по организации питания детей в лагерях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до 15  мая</w:t>
            </w:r>
          </w:p>
        </w:tc>
        <w:tc>
          <w:tcPr>
            <w:tcW w:w="2491" w:type="dxa"/>
          </w:tcPr>
          <w:p w:rsidR="001E42FB" w:rsidRPr="001E42FB" w:rsidRDefault="001E42FB" w:rsidP="00FF67EE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руководители ОУ, 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4821" w:type="dxa"/>
          </w:tcPr>
          <w:p w:rsidR="001E42FB" w:rsidRPr="001E42FB" w:rsidRDefault="001E42FB" w:rsidP="00FF67EE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Уведомление отделов МВД, </w:t>
            </w:r>
            <w:proofErr w:type="spellStart"/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Роспотребнадзора</w:t>
            </w:r>
            <w:proofErr w:type="spellEnd"/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пожнадзора</w:t>
            </w:r>
            <w:proofErr w:type="spellEnd"/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о графике работы </w:t>
            </w:r>
            <w:r w:rsidR="00FF67EE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лагерей</w:t>
            </w:r>
          </w:p>
        </w:tc>
        <w:tc>
          <w:tcPr>
            <w:tcW w:w="2307" w:type="dxa"/>
          </w:tcPr>
          <w:p w:rsidR="001E42FB" w:rsidRPr="001E42FB" w:rsidRDefault="00FF67EE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491" w:type="dxa"/>
          </w:tcPr>
          <w:p w:rsidR="001E42FB" w:rsidRPr="001E42FB" w:rsidRDefault="00FF67EE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МОУО Администрации Половинского МО</w:t>
            </w: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ответственные УО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482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Разработка планов проведения культурно-массовых и спортивных мероприятий,  школьных турниров </w:t>
            </w:r>
            <w:bookmarkStart w:id="0" w:name="_GoBack"/>
            <w:bookmarkEnd w:id="0"/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и </w:t>
            </w:r>
            <w:r w:rsidR="00FF67EE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т.д.</w:t>
            </w:r>
          </w:p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249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заместители руководителей ОУ по ВР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482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Разработка планов мероприятий по подготовке ОУ к оздоровительному сезону.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49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руководители ОУ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4821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Приём заявлений от родителей на приобретение путевок в лагеря</w:t>
            </w:r>
          </w:p>
        </w:tc>
        <w:tc>
          <w:tcPr>
            <w:tcW w:w="2307" w:type="dxa"/>
          </w:tcPr>
          <w:p w:rsidR="001E42FB" w:rsidRPr="001E42FB" w:rsidRDefault="00FF67EE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март, апрель, май</w:t>
            </w:r>
          </w:p>
        </w:tc>
        <w:tc>
          <w:tcPr>
            <w:tcW w:w="2491" w:type="dxa"/>
          </w:tcPr>
          <w:p w:rsidR="001E42FB" w:rsidRPr="001E42FB" w:rsidRDefault="00FF67EE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МОУО Администрации Половинского МО</w:t>
            </w: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руководители ОУ, начальники лагерей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4821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Обработка заявлений родителей на предоставление путевок в лагеря и формирование реестра выдачи путевок</w:t>
            </w:r>
          </w:p>
        </w:tc>
        <w:tc>
          <w:tcPr>
            <w:tcW w:w="2307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01-15 мая</w:t>
            </w:r>
          </w:p>
        </w:tc>
        <w:tc>
          <w:tcPr>
            <w:tcW w:w="249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руководители ОУ, начальники лагерей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4821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Формирование банка данных по временной трудовой занятости подростков в 20</w:t>
            </w:r>
            <w:r w:rsidR="004C427B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24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до 20 мая</w:t>
            </w:r>
          </w:p>
        </w:tc>
        <w:tc>
          <w:tcPr>
            <w:tcW w:w="249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руководители ОУ, ответственные за организацию временной трудовой занятости подростков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482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Мониторинг занятости обучающихся в летний каникулярный период, в том числе учащихся, состоящих на всех видах профилактического учета и детей из семей, находящихся в социально опасном положении.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июнь-август</w:t>
            </w:r>
          </w:p>
        </w:tc>
        <w:tc>
          <w:tcPr>
            <w:tcW w:w="249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заместители руководителей ОУ по ВР,</w:t>
            </w:r>
          </w:p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ответственные УО,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482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Определение профиля лагерей, отрядов в пришкольных лагерях. Разработка программ.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proofErr w:type="gramStart"/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</w:t>
            </w:r>
            <w:proofErr w:type="gramEnd"/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арт-апрель</w:t>
            </w:r>
          </w:p>
        </w:tc>
        <w:tc>
          <w:tcPr>
            <w:tcW w:w="249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заместители руководителей ОУ по ВР, начальники лагерей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4C427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18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Подготовка заявлений в территориальный отдел </w:t>
            </w:r>
            <w:proofErr w:type="spellStart"/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Роспотребнадзора</w:t>
            </w:r>
            <w:proofErr w:type="spellEnd"/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на проведение экспертизы условий образовательных </w:t>
            </w:r>
            <w:proofErr w:type="gramStart"/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учреждений</w:t>
            </w:r>
            <w:proofErr w:type="gramEnd"/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на базе которых будут работать </w:t>
            </w:r>
            <w:r w:rsidR="004C427B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ЛДП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</w:tcPr>
          <w:p w:rsidR="001E42FB" w:rsidRPr="001E42FB" w:rsidRDefault="004C427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февраль - март</w:t>
            </w:r>
          </w:p>
        </w:tc>
        <w:tc>
          <w:tcPr>
            <w:tcW w:w="249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руководители ОУ, начальники лагерей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4C427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19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Повышение квалификации работников </w:t>
            </w:r>
            <w:r w:rsidR="004C427B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ЛДП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(руководителей и воспитателей): проведение семинара 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9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ответственные УО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</w:t>
            </w:r>
            <w:r w:rsidR="004C427B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0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Проведение инструктажей по технике безопасности, сохранности жизни и здоровья участников ППЛ.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9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руководители ОУ, начальники лагерей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</w:t>
            </w:r>
            <w:r w:rsidR="004C427B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1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Подготовка пакета нормативно-правовой документации к открытию лагерей.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9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руководители ОУ, начальники лагерей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lastRenderedPageBreak/>
              <w:t>2</w:t>
            </w:r>
            <w:r w:rsidR="004C427B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Получение в территориальном отделе </w:t>
            </w:r>
            <w:proofErr w:type="spellStart"/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Роспотребнадзора</w:t>
            </w:r>
            <w:proofErr w:type="spellEnd"/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заключения о соответствии </w:t>
            </w:r>
          </w:p>
        </w:tc>
        <w:tc>
          <w:tcPr>
            <w:tcW w:w="2307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до 1</w:t>
            </w:r>
            <w:r w:rsidR="004C427B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апреля</w:t>
            </w:r>
          </w:p>
        </w:tc>
        <w:tc>
          <w:tcPr>
            <w:tcW w:w="249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руководители ОУ, начальники лагерей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</w:t>
            </w:r>
            <w:r w:rsidR="004C427B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Осуществление контроля реализации программ и создание условий безопасного отдыха в лагерях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с 10 июня по 27 июня</w:t>
            </w:r>
          </w:p>
        </w:tc>
        <w:tc>
          <w:tcPr>
            <w:tcW w:w="2491" w:type="dxa"/>
          </w:tcPr>
          <w:p w:rsidR="001E42FB" w:rsidRPr="001E42FB" w:rsidRDefault="004C427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МОУО Администрации Половинского МО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, руководители ОУ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4C427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482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Мониторинг хода оздоровительной кампании, в том числе по освоению денежных средств и достижению целевых показателей.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июнь - август</w:t>
            </w:r>
          </w:p>
        </w:tc>
        <w:tc>
          <w:tcPr>
            <w:tcW w:w="2491" w:type="dxa"/>
          </w:tcPr>
          <w:p w:rsidR="001E42FB" w:rsidRPr="001E42FB" w:rsidRDefault="004C427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МОУО Администрации Половинского МО</w:t>
            </w: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ответственные УО,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</w:t>
            </w:r>
            <w:r w:rsidR="004C427B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5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Информирование о проведении летней оздоровительной кампании в СМИ, интернет - ресурсах</w:t>
            </w:r>
          </w:p>
        </w:tc>
        <w:tc>
          <w:tcPr>
            <w:tcW w:w="2307" w:type="dxa"/>
          </w:tcPr>
          <w:p w:rsidR="001E42FB" w:rsidRPr="001E42FB" w:rsidRDefault="004C427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март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- август</w:t>
            </w:r>
          </w:p>
        </w:tc>
        <w:tc>
          <w:tcPr>
            <w:tcW w:w="2491" w:type="dxa"/>
          </w:tcPr>
          <w:p w:rsidR="001E42FB" w:rsidRPr="001E42FB" w:rsidRDefault="004C427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МОУО Администрации Половинского МО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, руководители ОУ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4C427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26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Анализ эффективности оздоровления детей и подготовка информационной справки 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июнь - август</w:t>
            </w:r>
          </w:p>
        </w:tc>
        <w:tc>
          <w:tcPr>
            <w:tcW w:w="2491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руководители ОУ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4C427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27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Формирование статистической и аналитической отчетности по итогам оздоровительной кампании 20</w:t>
            </w:r>
            <w:r w:rsidR="004C427B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24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года.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июнь - август</w:t>
            </w:r>
          </w:p>
        </w:tc>
        <w:tc>
          <w:tcPr>
            <w:tcW w:w="2491" w:type="dxa"/>
          </w:tcPr>
          <w:p w:rsidR="001E42FB" w:rsidRPr="001E42FB" w:rsidRDefault="004C427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МОУО Администрации Половинского МО</w:t>
            </w: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ответственные УО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4C427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28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Подведение итогов отдыха, оздоровления и занятости детей и подростков </w:t>
            </w:r>
            <w:r w:rsidR="004C427B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на территории Половинского МО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491" w:type="dxa"/>
          </w:tcPr>
          <w:p w:rsidR="001E42FB" w:rsidRPr="001E42FB" w:rsidRDefault="004C427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МОУО Администрации Половинского МО</w:t>
            </w: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ответственные УО,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33.</w:t>
            </w:r>
          </w:p>
        </w:tc>
        <w:tc>
          <w:tcPr>
            <w:tcW w:w="4821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Совещание с руководителями образовательных учреждений по итогам летней оздоровительной кампании и подготовк</w:t>
            </w:r>
            <w:r w:rsidR="004C427B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а 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к сезону 20</w:t>
            </w:r>
            <w:r w:rsidR="004C427B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25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года.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491" w:type="dxa"/>
          </w:tcPr>
          <w:p w:rsidR="001E42FB" w:rsidRPr="001E42FB" w:rsidRDefault="004C427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МОУО Администрации Половинского МО</w:t>
            </w: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ответственные УО,</w:t>
            </w:r>
          </w:p>
        </w:tc>
      </w:tr>
      <w:tr w:rsidR="001E42FB" w:rsidRPr="001E42FB" w:rsidTr="004C427B">
        <w:trPr>
          <w:trHeight w:val="325"/>
        </w:trPr>
        <w:tc>
          <w:tcPr>
            <w:tcW w:w="568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34.</w:t>
            </w:r>
          </w:p>
        </w:tc>
        <w:tc>
          <w:tcPr>
            <w:tcW w:w="4821" w:type="dxa"/>
          </w:tcPr>
          <w:p w:rsidR="001E42FB" w:rsidRPr="001E42FB" w:rsidRDefault="001E42FB" w:rsidP="004C427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Подготовка предложений по определению целевых показателей по всем видам отдыха детей на 20</w:t>
            </w:r>
            <w:r w:rsidR="004C427B"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25</w:t>
            </w: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307" w:type="dxa"/>
          </w:tcPr>
          <w:p w:rsidR="001E42FB" w:rsidRPr="001E42FB" w:rsidRDefault="001E42F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сентябрь-декабрь</w:t>
            </w:r>
          </w:p>
        </w:tc>
        <w:tc>
          <w:tcPr>
            <w:tcW w:w="2491" w:type="dxa"/>
          </w:tcPr>
          <w:p w:rsidR="001E42FB" w:rsidRPr="001E42FB" w:rsidRDefault="004C427B" w:rsidP="001E42FB">
            <w:pPr>
              <w:contextualSpacing/>
              <w:jc w:val="both"/>
              <w:rPr>
                <w:rFonts w:ascii="Liberation Serif" w:hAnsi="Liberation Serif" w:cs="Times New Roman"/>
                <w:color w:val="auto"/>
                <w:sz w:val="24"/>
                <w:szCs w:val="24"/>
              </w:rPr>
            </w:pPr>
            <w:r w:rsidRPr="004C427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МОУО Администрации Половинского МО</w:t>
            </w:r>
            <w:r w:rsidR="001E42FB" w:rsidRPr="001E42FB">
              <w:rPr>
                <w:rFonts w:ascii="Liberation Serif" w:hAnsi="Liberation Serif" w:cs="Times New Roman"/>
                <w:color w:val="auto"/>
                <w:sz w:val="24"/>
                <w:szCs w:val="24"/>
              </w:rPr>
              <w:t>, руководители ОУ</w:t>
            </w:r>
          </w:p>
        </w:tc>
      </w:tr>
    </w:tbl>
    <w:p w:rsidR="001E42FB" w:rsidRPr="001E42FB" w:rsidRDefault="001E42FB" w:rsidP="001E42FB">
      <w:pPr>
        <w:pStyle w:val="a7"/>
        <w:rPr>
          <w:rFonts w:ascii="Liberation Serif" w:hAnsi="Liberation Serif"/>
          <w:lang w:val="ru-RU"/>
        </w:rPr>
      </w:pPr>
    </w:p>
    <w:p w:rsidR="001E42FB" w:rsidRDefault="001E42FB" w:rsidP="00FA276F">
      <w:pPr>
        <w:pStyle w:val="a7"/>
        <w:jc w:val="right"/>
        <w:rPr>
          <w:rFonts w:ascii="Liberation Serif" w:hAnsi="Liberation Serif"/>
          <w:lang w:val="ru-RU"/>
        </w:rPr>
      </w:pPr>
    </w:p>
    <w:p w:rsidR="001E42FB" w:rsidRDefault="001E42FB" w:rsidP="00FA276F">
      <w:pPr>
        <w:pStyle w:val="a7"/>
        <w:jc w:val="right"/>
        <w:rPr>
          <w:rFonts w:ascii="Liberation Serif" w:hAnsi="Liberation Serif"/>
          <w:lang w:val="ru-RU"/>
        </w:rPr>
      </w:pPr>
    </w:p>
    <w:p w:rsidR="00770BEB" w:rsidRDefault="00770BEB" w:rsidP="00FA276F">
      <w:pPr>
        <w:pStyle w:val="a7"/>
        <w:jc w:val="right"/>
        <w:rPr>
          <w:rFonts w:ascii="Liberation Serif" w:hAnsi="Liberation Serif"/>
          <w:lang w:val="ru-RU"/>
        </w:rPr>
      </w:pPr>
    </w:p>
    <w:p w:rsidR="00770BEB" w:rsidRDefault="00770BEB" w:rsidP="00FA276F">
      <w:pPr>
        <w:pStyle w:val="a7"/>
        <w:jc w:val="right"/>
        <w:rPr>
          <w:rFonts w:ascii="Liberation Serif" w:hAnsi="Liberation Serif"/>
          <w:lang w:val="ru-RU"/>
        </w:rPr>
      </w:pPr>
    </w:p>
    <w:p w:rsidR="00770BEB" w:rsidRDefault="00770BEB" w:rsidP="00FA276F">
      <w:pPr>
        <w:pStyle w:val="a7"/>
        <w:jc w:val="right"/>
        <w:rPr>
          <w:rFonts w:ascii="Liberation Serif" w:hAnsi="Liberation Serif"/>
          <w:lang w:val="ru-RU"/>
        </w:rPr>
      </w:pPr>
    </w:p>
    <w:p w:rsidR="00770BEB" w:rsidRPr="00770BEB" w:rsidRDefault="00770BEB" w:rsidP="00770BEB">
      <w:pPr>
        <w:pStyle w:val="a7"/>
        <w:rPr>
          <w:rFonts w:ascii="Liberation Serif" w:hAnsi="Liberation Serif"/>
          <w:b/>
          <w:lang w:val="ru-RU"/>
        </w:rPr>
      </w:pPr>
      <w:r w:rsidRPr="00770BEB">
        <w:rPr>
          <w:rFonts w:ascii="Liberation Serif" w:hAnsi="Liberation Serif"/>
          <w:b/>
          <w:lang w:val="ru-RU"/>
        </w:rPr>
        <w:t>Методист МОУО</w:t>
      </w:r>
    </w:p>
    <w:p w:rsidR="00770BEB" w:rsidRPr="00770BEB" w:rsidRDefault="00770BEB" w:rsidP="00770BEB">
      <w:pPr>
        <w:pStyle w:val="a7"/>
        <w:rPr>
          <w:rFonts w:ascii="Liberation Serif" w:hAnsi="Liberation Serif"/>
          <w:b/>
          <w:lang w:val="ru-RU"/>
        </w:rPr>
      </w:pPr>
      <w:r w:rsidRPr="00770BEB">
        <w:rPr>
          <w:rFonts w:ascii="Liberation Serif" w:hAnsi="Liberation Serif"/>
          <w:b/>
          <w:lang w:val="ru-RU"/>
        </w:rPr>
        <w:t>Администрации Половинского МО                                                 Бурцева Н.А.</w:t>
      </w:r>
    </w:p>
    <w:sectPr w:rsidR="00770BEB" w:rsidRPr="00770BEB" w:rsidSect="001E42FB">
      <w:type w:val="continuous"/>
      <w:pgSz w:w="11905" w:h="16837"/>
      <w:pgMar w:top="1123" w:right="1075" w:bottom="1128" w:left="14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C0" w:rsidRDefault="00C269C0">
      <w:r>
        <w:separator/>
      </w:r>
    </w:p>
  </w:endnote>
  <w:endnote w:type="continuationSeparator" w:id="0">
    <w:p w:rsidR="00C269C0" w:rsidRDefault="00C2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C0" w:rsidRDefault="00C269C0"/>
  </w:footnote>
  <w:footnote w:type="continuationSeparator" w:id="0">
    <w:p w:rsidR="00C269C0" w:rsidRDefault="00C269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5BF5"/>
    <w:multiLevelType w:val="hybridMultilevel"/>
    <w:tmpl w:val="B1E2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A48B1"/>
    <w:rsid w:val="001E42FB"/>
    <w:rsid w:val="002F1B7E"/>
    <w:rsid w:val="004C427B"/>
    <w:rsid w:val="00635EDD"/>
    <w:rsid w:val="006A48B1"/>
    <w:rsid w:val="00770BEB"/>
    <w:rsid w:val="00C269C0"/>
    <w:rsid w:val="00F619B4"/>
    <w:rsid w:val="00F97216"/>
    <w:rsid w:val="00FA276F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456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FA276F"/>
    <w:rPr>
      <w:color w:val="000000"/>
    </w:rPr>
  </w:style>
  <w:style w:type="table" w:styleId="a8">
    <w:name w:val="Table Grid"/>
    <w:basedOn w:val="a1"/>
    <w:uiPriority w:val="59"/>
    <w:rsid w:val="001E42FB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70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cp:lastModifiedBy>Nadin</cp:lastModifiedBy>
  <cp:revision>5</cp:revision>
  <dcterms:created xsi:type="dcterms:W3CDTF">2024-04-18T05:35:00Z</dcterms:created>
  <dcterms:modified xsi:type="dcterms:W3CDTF">2024-04-18T10:12:00Z</dcterms:modified>
</cp:coreProperties>
</file>